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0A" w:rsidRPr="00C743D7" w:rsidRDefault="007E6F56" w:rsidP="00543A0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pt;height:17.25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543A0A" w:rsidRPr="00C743D7" w:rsidRDefault="00543A0A" w:rsidP="00543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</w:p>
    <w:p w:rsidR="00543A0A" w:rsidRPr="00C743D7" w:rsidRDefault="00543A0A" w:rsidP="00543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п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олитического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овета </w:t>
      </w:r>
    </w:p>
    <w:p w:rsidR="00543A0A" w:rsidRPr="00C743D7" w:rsidRDefault="00543A0A" w:rsidP="00543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естного отделения </w:t>
      </w:r>
      <w:proofErr w:type="spellStart"/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Можгинского</w:t>
      </w:r>
      <w:proofErr w:type="spellEnd"/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Партии «ЕДИНАЯ РОССИЯ»</w:t>
      </w:r>
    </w:p>
    <w:p w:rsidR="00543A0A" w:rsidRDefault="00543A0A" w:rsidP="00543A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45B" w:rsidRPr="00C743D7" w:rsidRDefault="00D7145B" w:rsidP="00543A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A0A" w:rsidRPr="005634B0" w:rsidRDefault="007C6CFD" w:rsidP="00543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543A0A" w:rsidRPr="00563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сентября </w:t>
      </w:r>
      <w:r w:rsidR="00543A0A" w:rsidRPr="00563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 года</w:t>
      </w:r>
      <w:r w:rsidR="00543A0A"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43A0A" w:rsidRPr="00563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№</w:t>
      </w:r>
      <w:r w:rsidR="00D71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3A0A" w:rsidRPr="00563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D0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543A0A" w:rsidRDefault="00543A0A" w:rsidP="00543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45B" w:rsidRPr="005634B0" w:rsidRDefault="00D7145B" w:rsidP="00543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A0A" w:rsidRPr="005634B0" w:rsidRDefault="00543A0A" w:rsidP="00543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ПРЕДСЕДАТЕЛЬСТВОВАЛ:</w:t>
      </w:r>
    </w:p>
    <w:p w:rsidR="00543A0A" w:rsidRPr="005634B0" w:rsidRDefault="00543A0A" w:rsidP="00543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Местного политического Совета Местного отделения  </w:t>
      </w:r>
      <w:proofErr w:type="spellStart"/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  <w:r w:rsidRPr="005634B0">
        <w:rPr>
          <w:rFonts w:ascii="Times New Roman" w:hAnsi="Times New Roman" w:cs="Times New Roman"/>
          <w:sz w:val="24"/>
          <w:szCs w:val="24"/>
        </w:rPr>
        <w:t xml:space="preserve">Партии </w:t>
      </w:r>
      <w:r w:rsidRPr="005634B0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 w:rsidR="007C6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proofErr w:type="spellStart"/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56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Г.П.. </w:t>
      </w:r>
    </w:p>
    <w:p w:rsidR="00543A0A" w:rsidRPr="005634B0" w:rsidRDefault="00543A0A" w:rsidP="00543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0A" w:rsidRPr="00F3338C" w:rsidRDefault="00543A0A" w:rsidP="00543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543A0A" w:rsidRPr="00F3338C" w:rsidRDefault="00543A0A" w:rsidP="0054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 политического совета Местного отделения 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  <w:r w:rsidRPr="00F3338C">
        <w:rPr>
          <w:rFonts w:ascii="Times New Roman" w:hAnsi="Times New Roman" w:cs="Times New Roman"/>
          <w:sz w:val="24"/>
          <w:szCs w:val="24"/>
        </w:rPr>
        <w:t xml:space="preserve">Партии </w:t>
      </w:r>
      <w:r w:rsidRPr="00F3338C">
        <w:rPr>
          <w:rFonts w:ascii="Times New Roman" w:hAnsi="Times New Roman" w:cs="Times New Roman"/>
          <w:b/>
          <w:sz w:val="24"/>
          <w:szCs w:val="24"/>
        </w:rPr>
        <w:t xml:space="preserve">«ЕДИНАЯ РОССИЯ» - </w:t>
      </w:r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02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из 26 членов политического совета Местного отделения 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 </w:t>
      </w:r>
    </w:p>
    <w:p w:rsidR="00543A0A" w:rsidRPr="00F3338C" w:rsidRDefault="00543A0A" w:rsidP="0054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0A" w:rsidRPr="00F3338C" w:rsidRDefault="00543A0A" w:rsidP="0054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Установленное число членов Политического Совета – 26.</w:t>
      </w:r>
    </w:p>
    <w:p w:rsidR="00543A0A" w:rsidRPr="00F3338C" w:rsidRDefault="00543A0A" w:rsidP="0054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  -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Г.П., Вершинин А.Н., Романов Н.М., Сарычева М.Н.,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ДорофееваТ.Е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,Головко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В.Г.,Александров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А.В.,Логинова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О.С., </w:t>
      </w:r>
      <w:r w:rsidR="00F3338C"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Григорьева Л.В., </w:t>
      </w:r>
      <w:r w:rsidR="0014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Школяр А.С.,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АлександровМ.Л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Данилова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М.В</w:t>
      </w:r>
      <w:proofErr w:type="gram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еличинскийО.М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ВасильевА.Г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ТимофеевА.В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Городилова  А.А.,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Шуклин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 Пономарев ,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ЕремеевН.Т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Кокарева Н.С., 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Шихарев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</w:t>
      </w:r>
      <w:proofErr w:type="spellStart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Камашева</w:t>
      </w:r>
      <w:proofErr w:type="spell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</w:p>
    <w:p w:rsidR="00543A0A" w:rsidRPr="00F3338C" w:rsidRDefault="00543A0A" w:rsidP="0054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0A" w:rsidRPr="00F3338C" w:rsidRDefault="00543A0A" w:rsidP="00543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</w:t>
      </w:r>
      <w:proofErr w:type="gramStart"/>
      <w:r w:rsidRPr="00F33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F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Дорофеева Т.Е. – член политсовета </w:t>
      </w:r>
    </w:p>
    <w:p w:rsidR="00543A0A" w:rsidRPr="007C6CFD" w:rsidRDefault="00543A0A" w:rsidP="00543A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43A0A" w:rsidRPr="00F3338C" w:rsidRDefault="00543A0A" w:rsidP="00543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 ЗАСЕДАНИЯ:</w:t>
      </w:r>
    </w:p>
    <w:p w:rsidR="00543A0A" w:rsidRPr="007C6CFD" w:rsidRDefault="00543A0A" w:rsidP="00543A0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06AE1" w:rsidRPr="00806AE1" w:rsidRDefault="00806AE1" w:rsidP="009D02CC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  <w:r w:rsidRPr="00806A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806A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r w:rsidR="009D02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реализации партийного проекта в </w:t>
      </w:r>
      <w:proofErr w:type="spellStart"/>
      <w:r w:rsidR="009D02CC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Можгинском</w:t>
      </w:r>
      <w:proofErr w:type="spellEnd"/>
      <w:r w:rsidR="009D02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«Старшее поколение» в 2015-2017 годы.</w:t>
      </w:r>
      <w:r w:rsidRPr="00806A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806AE1" w:rsidRDefault="009D02CC" w:rsidP="00806AE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02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252EB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06AE1" w:rsidRPr="00806A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Прием в члены Партии </w:t>
      </w:r>
      <w:r w:rsidR="00806AE1" w:rsidRPr="00806A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«ЕДИНАЯ РОССИЯ»</w:t>
      </w:r>
    </w:p>
    <w:p w:rsidR="0054158F" w:rsidRPr="0054158F" w:rsidRDefault="0054158F" w:rsidP="00806AE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 </w:t>
      </w:r>
      <w:r w:rsidRPr="005415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созыве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XXV</w:t>
      </w:r>
      <w:r w:rsidRPr="005415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415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этап</w:t>
      </w:r>
      <w:r w:rsidRPr="0054158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Конференции местного отделения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Парии </w:t>
      </w:r>
      <w:r w:rsidRPr="00541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«ЕДИНАЯ РОССИЯ»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F3338C" w:rsidRPr="0054158F" w:rsidRDefault="00F3338C" w:rsidP="00543A0A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3A0A" w:rsidRPr="00D7145B" w:rsidRDefault="00543A0A" w:rsidP="00543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«2</w:t>
      </w:r>
      <w:r w:rsidR="009D0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71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— за , «0 »- против , «0»- воздержались.</w:t>
      </w:r>
    </w:p>
    <w:p w:rsidR="00543A0A" w:rsidRPr="00D7145B" w:rsidRDefault="00543A0A" w:rsidP="00543A0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714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единогласно.</w:t>
      </w:r>
    </w:p>
    <w:p w:rsidR="00543A0A" w:rsidRDefault="00543A0A" w:rsidP="00543A0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E6F56" w:rsidRPr="007E6F56" w:rsidRDefault="00BC02FC" w:rsidP="007E6F5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6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9D02CC" w:rsidRPr="007E6F56">
        <w:rPr>
          <w:rFonts w:ascii="Times New Roman" w:hAnsi="Times New Roman" w:cs="Times New Roman"/>
          <w:b/>
          <w:sz w:val="24"/>
          <w:szCs w:val="24"/>
          <w:lang w:eastAsia="ru-RU"/>
        </w:rPr>
        <w:t>первому</w:t>
      </w:r>
      <w:r w:rsidRPr="007E6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вопросу повестки </w:t>
      </w:r>
      <w:r w:rsidR="009D02CC" w:rsidRPr="007E6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02CC" w:rsidRPr="007E6F56" w:rsidRDefault="00543A0A" w:rsidP="007E6F5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E6F56">
        <w:rPr>
          <w:rFonts w:ascii="Times New Roman" w:hAnsi="Times New Roman" w:cs="Times New Roman"/>
          <w:b/>
          <w:sz w:val="24"/>
          <w:szCs w:val="24"/>
          <w:lang w:eastAsia="ru-RU"/>
        </w:rPr>
        <w:t>Слушали</w:t>
      </w:r>
      <w:proofErr w:type="gramStart"/>
      <w:r w:rsidRPr="007E6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6F56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E6F5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F7558" w:rsidRPr="007E6F56">
        <w:rPr>
          <w:rFonts w:ascii="Times New Roman" w:hAnsi="Times New Roman" w:cs="Times New Roman"/>
          <w:sz w:val="24"/>
          <w:szCs w:val="24"/>
          <w:lang w:eastAsia="ru-RU"/>
        </w:rPr>
        <w:t xml:space="preserve"> Сарычеву Марину Николаевну – заместителя Главы  МО «</w:t>
      </w:r>
      <w:proofErr w:type="spellStart"/>
      <w:r w:rsidR="00DF7558" w:rsidRPr="007E6F56">
        <w:rPr>
          <w:rFonts w:ascii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DF7558" w:rsidRPr="007E6F56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по социальным вопросам</w:t>
      </w:r>
      <w:proofErr w:type="gramStart"/>
      <w:r w:rsidR="00DF7558" w:rsidRPr="007E6F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02CC" w:rsidRPr="007E6F5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D02CC" w:rsidRPr="007E6F56">
        <w:rPr>
          <w:rFonts w:ascii="Times New Roman" w:hAnsi="Times New Roman" w:cs="Times New Roman"/>
          <w:sz w:val="24"/>
          <w:szCs w:val="24"/>
          <w:lang w:eastAsia="ru-RU"/>
        </w:rPr>
        <w:t xml:space="preserve"> куратора проекта «Старшее поколение»  </w:t>
      </w:r>
    </w:p>
    <w:p w:rsidR="0054158F" w:rsidRPr="007E6F56" w:rsidRDefault="009D02CC" w:rsidP="007E6F56">
      <w:pPr>
        <w:pStyle w:val="a4"/>
        <w:jc w:val="both"/>
        <w:rPr>
          <w:rFonts w:ascii="Times New Roman" w:hAnsi="Times New Roman" w:cs="Times New Roman"/>
          <w:color w:val="000000"/>
          <w:sz w:val="24"/>
        </w:rPr>
      </w:pPr>
      <w:r w:rsidRPr="007E6F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A102E" w:rsidRPr="007E6F56">
        <w:rPr>
          <w:rFonts w:ascii="Times New Roman" w:hAnsi="Times New Roman" w:cs="Times New Roman"/>
          <w:sz w:val="24"/>
          <w:szCs w:val="24"/>
        </w:rPr>
        <w:t xml:space="preserve">На 01.09.2017 г. число пожилых граждан, проживающих в </w:t>
      </w:r>
      <w:proofErr w:type="spellStart"/>
      <w:r w:rsidR="00BA102E" w:rsidRPr="007E6F56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="00BA102E" w:rsidRPr="007E6F56">
        <w:rPr>
          <w:rFonts w:ascii="Times New Roman" w:hAnsi="Times New Roman" w:cs="Times New Roman"/>
          <w:sz w:val="24"/>
          <w:szCs w:val="24"/>
        </w:rPr>
        <w:t xml:space="preserve"> районе, которым за 80 лет – 728 чел, из них: мужчин- 119, женщин- 609;  долгожителей (от 90 лет</w:t>
      </w:r>
      <w:r w:rsidR="00BA102E" w:rsidRPr="007E6F56">
        <w:rPr>
          <w:rFonts w:ascii="Times New Roman" w:hAnsi="Times New Roman" w:cs="Times New Roman"/>
          <w:sz w:val="24"/>
        </w:rPr>
        <w:t xml:space="preserve"> и старше)-58 чел, их которых: 7 мужчин  и 51 женщина. Среди людей старшего поколения одиноко проживающих граждан -134 чел</w:t>
      </w:r>
      <w:r w:rsidR="0054158F" w:rsidRPr="007E6F56">
        <w:rPr>
          <w:rFonts w:ascii="Times New Roman" w:hAnsi="Times New Roman" w:cs="Times New Roman"/>
          <w:sz w:val="24"/>
        </w:rPr>
        <w:t xml:space="preserve">. </w:t>
      </w:r>
      <w:r w:rsidR="00BA102E" w:rsidRPr="007E6F56">
        <w:rPr>
          <w:rFonts w:ascii="Times New Roman" w:hAnsi="Times New Roman" w:cs="Times New Roman"/>
          <w:color w:val="000000"/>
          <w:sz w:val="24"/>
        </w:rPr>
        <w:t xml:space="preserve">Работу по обеспечению граждан старшего поколения и инвалидов мерами социальной поддержки и социальным обслуживанием на территории района организуют территориальный отдел социальной защиты населения в </w:t>
      </w:r>
      <w:proofErr w:type="spellStart"/>
      <w:r w:rsidR="00BA102E" w:rsidRPr="007E6F56">
        <w:rPr>
          <w:rFonts w:ascii="Times New Roman" w:hAnsi="Times New Roman" w:cs="Times New Roman"/>
          <w:color w:val="000000"/>
          <w:sz w:val="24"/>
        </w:rPr>
        <w:t>Можгинском</w:t>
      </w:r>
      <w:proofErr w:type="spellEnd"/>
      <w:r w:rsidR="00BA102E" w:rsidRPr="007E6F56">
        <w:rPr>
          <w:rFonts w:ascii="Times New Roman" w:hAnsi="Times New Roman" w:cs="Times New Roman"/>
          <w:color w:val="000000"/>
          <w:sz w:val="24"/>
        </w:rPr>
        <w:t xml:space="preserve"> районе, автономное учреждение социального обслуживания Удмуртской Республики «Комплексный центр </w:t>
      </w:r>
    </w:p>
    <w:p w:rsidR="00BA102E" w:rsidRPr="00BA102E" w:rsidRDefault="00BA102E" w:rsidP="0054158F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A102E">
        <w:rPr>
          <w:rFonts w:ascii="Times New Roman" w:eastAsia="Times New Roman" w:hAnsi="Times New Roman" w:cs="Times New Roman"/>
          <w:color w:val="000000"/>
          <w:sz w:val="24"/>
        </w:rPr>
        <w:t xml:space="preserve">социального обслуживания населения </w:t>
      </w:r>
      <w:proofErr w:type="spellStart"/>
      <w:r w:rsidRPr="00BA102E">
        <w:rPr>
          <w:rFonts w:ascii="Times New Roman" w:eastAsia="Times New Roman" w:hAnsi="Times New Roman" w:cs="Times New Roman"/>
          <w:color w:val="000000"/>
          <w:sz w:val="24"/>
        </w:rPr>
        <w:t>Можгинского</w:t>
      </w:r>
      <w:proofErr w:type="spellEnd"/>
      <w:r w:rsidRPr="00BA102E">
        <w:rPr>
          <w:rFonts w:ascii="Times New Roman" w:eastAsia="Times New Roman" w:hAnsi="Times New Roman" w:cs="Times New Roman"/>
          <w:color w:val="000000"/>
          <w:sz w:val="24"/>
        </w:rPr>
        <w:t xml:space="preserve"> района», Управление пенсионного фонда РФ в </w:t>
      </w:r>
      <w:proofErr w:type="spellStart"/>
      <w:r w:rsidRPr="00BA102E">
        <w:rPr>
          <w:rFonts w:ascii="Times New Roman" w:eastAsia="Times New Roman" w:hAnsi="Times New Roman" w:cs="Times New Roman"/>
          <w:color w:val="000000"/>
          <w:sz w:val="24"/>
        </w:rPr>
        <w:t>Можгинском</w:t>
      </w:r>
      <w:proofErr w:type="spellEnd"/>
      <w:r w:rsidRPr="00BA102E">
        <w:rPr>
          <w:rFonts w:ascii="Times New Roman" w:eastAsia="Times New Roman" w:hAnsi="Times New Roman" w:cs="Times New Roman"/>
          <w:color w:val="000000"/>
          <w:sz w:val="24"/>
        </w:rPr>
        <w:t xml:space="preserve">  районе Удмуртской Республики.</w:t>
      </w:r>
    </w:p>
    <w:p w:rsidR="00BA102E" w:rsidRPr="009D02CC" w:rsidRDefault="00BA102E" w:rsidP="009D02C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02CC">
        <w:rPr>
          <w:rFonts w:ascii="Times New Roman" w:hAnsi="Times New Roman" w:cs="Times New Roman"/>
          <w:sz w:val="24"/>
          <w:szCs w:val="24"/>
        </w:rPr>
        <w:lastRenderedPageBreak/>
        <w:t>В рамках  подпрограммы</w:t>
      </w:r>
      <w:r w:rsidR="009D02CC" w:rsidRPr="009D02CC">
        <w:rPr>
          <w:rFonts w:ascii="Times New Roman" w:hAnsi="Times New Roman" w:cs="Times New Roman"/>
          <w:sz w:val="24"/>
          <w:szCs w:val="24"/>
        </w:rPr>
        <w:t xml:space="preserve"> « Социальной поддержки отдельных категорий граждан</w:t>
      </w:r>
      <w:r w:rsidR="009D02CC">
        <w:rPr>
          <w:rFonts w:ascii="Times New Roman" w:hAnsi="Times New Roman" w:cs="Times New Roman"/>
          <w:sz w:val="24"/>
          <w:szCs w:val="24"/>
        </w:rPr>
        <w:t xml:space="preserve">» из муниципальной  целевой программы «Социальная поддержка населения </w:t>
      </w:r>
      <w:proofErr w:type="spellStart"/>
      <w:r w:rsidR="009D02CC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9D02CC">
        <w:rPr>
          <w:rFonts w:ascii="Times New Roman" w:hAnsi="Times New Roman" w:cs="Times New Roman"/>
          <w:sz w:val="24"/>
          <w:szCs w:val="24"/>
        </w:rPr>
        <w:t xml:space="preserve"> района  на 2015-2020 годы» </w:t>
      </w:r>
      <w:r w:rsidRPr="009D02CC">
        <w:rPr>
          <w:rFonts w:ascii="Times New Roman" w:hAnsi="Times New Roman" w:cs="Times New Roman"/>
          <w:sz w:val="24"/>
          <w:szCs w:val="24"/>
        </w:rPr>
        <w:t xml:space="preserve"> предусмотрены следующие мероприятия:</w:t>
      </w:r>
    </w:p>
    <w:p w:rsidR="00BA102E" w:rsidRPr="00BA102E" w:rsidRDefault="00BA102E" w:rsidP="00BA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02E">
        <w:rPr>
          <w:rFonts w:ascii="Times New Roman" w:eastAsia="Times New Roman" w:hAnsi="Times New Roman" w:cs="Times New Roman"/>
          <w:color w:val="000000"/>
          <w:sz w:val="24"/>
        </w:rPr>
        <w:t xml:space="preserve">1) </w:t>
      </w:r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мер социальной поддержки отдельным категориям граждан:</w:t>
      </w:r>
    </w:p>
    <w:p w:rsidR="00BA102E" w:rsidRPr="00BA102E" w:rsidRDefault="00BA102E" w:rsidP="00BA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денежное вознаграждение при присвоении Почетного звания «Почетный гражданин </w:t>
      </w:r>
      <w:proofErr w:type="spellStart"/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>Можгинского</w:t>
      </w:r>
      <w:proofErr w:type="spellEnd"/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(4600 руб.</w:t>
      </w:r>
      <w:proofErr w:type="gramStart"/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 вручении нагрудного знака «За заслуги перед </w:t>
      </w:r>
      <w:proofErr w:type="spellStart"/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>Можгинским</w:t>
      </w:r>
      <w:proofErr w:type="spellEnd"/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районом» (2300 руб.) и ежегодная материальная помощь гражданам, имеющим звания «Почетный гражданин </w:t>
      </w:r>
      <w:proofErr w:type="spellStart"/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>Можгинского</w:t>
      </w:r>
      <w:proofErr w:type="spellEnd"/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(13800 руб.).</w:t>
      </w:r>
    </w:p>
    <w:p w:rsidR="00BA102E" w:rsidRPr="00BA102E" w:rsidRDefault="00BA102E" w:rsidP="00BA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Почетного звания «Почетный гражданин </w:t>
      </w:r>
      <w:proofErr w:type="spellStart"/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>Можгинского</w:t>
      </w:r>
      <w:proofErr w:type="spellEnd"/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</w:t>
      </w:r>
      <w:proofErr w:type="spellStart"/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удостоенв</w:t>
      </w:r>
      <w:proofErr w:type="spellEnd"/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чел.</w:t>
      </w:r>
    </w:p>
    <w:p w:rsidR="00BA102E" w:rsidRPr="00BA102E" w:rsidRDefault="00BA102E" w:rsidP="00BA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Нагрудный знак «За заслуги перед </w:t>
      </w:r>
      <w:proofErr w:type="spellStart"/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>Можгинским</w:t>
      </w:r>
      <w:proofErr w:type="spellEnd"/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районом» вручен 28 гражданам.</w:t>
      </w:r>
    </w:p>
    <w:p w:rsidR="00BA102E" w:rsidRPr="00BA102E" w:rsidRDefault="00BA102E" w:rsidP="00BA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 муниципальной пенсии- 42 чел.</w:t>
      </w:r>
    </w:p>
    <w:p w:rsidR="00BA102E" w:rsidRPr="00BA102E" w:rsidRDefault="00BA102E" w:rsidP="00BA10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 оказание материальной помощи одиноким гражданам пожилого возраста, лицам, попавшим в трудную жизненную ситуацию. </w:t>
      </w:r>
    </w:p>
    <w:p w:rsidR="00BA102E" w:rsidRPr="00BA102E" w:rsidRDefault="00BA102E" w:rsidP="00BA10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02E">
        <w:rPr>
          <w:rFonts w:ascii="Times New Roman" w:eastAsia="Times New Roman" w:hAnsi="Times New Roman" w:cs="Times New Roman"/>
          <w:color w:val="000000"/>
          <w:sz w:val="24"/>
          <w:szCs w:val="24"/>
        </w:rPr>
        <w:t>2016 г.- 40 семей. 110 тыс. руб.</w:t>
      </w:r>
    </w:p>
    <w:p w:rsidR="00BA102E" w:rsidRPr="0083456D" w:rsidRDefault="00BA102E" w:rsidP="00BA10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г.- 23 семьи  на 52,8 тыс. руб. ТСЖ-13, </w:t>
      </w:r>
      <w:proofErr w:type="gramStart"/>
      <w:r w:rsidRPr="00834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3456D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пожар- 7, лечение- 1, замена электропроводки- 4, текущий ремонт – 4 и др.)</w:t>
      </w:r>
    </w:p>
    <w:p w:rsidR="00BA102E" w:rsidRPr="0083456D" w:rsidRDefault="00BA102E" w:rsidP="00BA1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56D">
        <w:rPr>
          <w:rFonts w:ascii="Times New Roman" w:eastAsia="Times New Roman" w:hAnsi="Times New Roman" w:cs="Times New Roman"/>
          <w:color w:val="000000"/>
          <w:sz w:val="24"/>
          <w:szCs w:val="24"/>
        </w:rPr>
        <w:t>2) Повышение роли старшего поколения в общественной жизни:</w:t>
      </w:r>
    </w:p>
    <w:p w:rsidR="00BA102E" w:rsidRPr="0083456D" w:rsidRDefault="00BA102E" w:rsidP="00BA10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3456D">
        <w:rPr>
          <w:rFonts w:ascii="Times New Roman" w:eastAsia="Times New Roman" w:hAnsi="Times New Roman" w:cs="Times New Roman"/>
          <w:color w:val="000000"/>
          <w:sz w:val="24"/>
        </w:rPr>
        <w:t xml:space="preserve">       Для решения проблем старшего поколения  в МО «</w:t>
      </w:r>
      <w:proofErr w:type="spellStart"/>
      <w:r w:rsidRPr="0083456D">
        <w:rPr>
          <w:rFonts w:ascii="Times New Roman" w:eastAsia="Times New Roman" w:hAnsi="Times New Roman" w:cs="Times New Roman"/>
          <w:color w:val="000000"/>
          <w:sz w:val="24"/>
        </w:rPr>
        <w:t>Можгинский</w:t>
      </w:r>
      <w:proofErr w:type="spellEnd"/>
      <w:r w:rsidRPr="0083456D">
        <w:rPr>
          <w:rFonts w:ascii="Times New Roman" w:eastAsia="Times New Roman" w:hAnsi="Times New Roman" w:cs="Times New Roman"/>
          <w:color w:val="000000"/>
          <w:sz w:val="24"/>
        </w:rPr>
        <w:t xml:space="preserve"> район» работает районный Совет ветеранов, который координирует деятельность 37 первичных ветеранских организаций, из которых - 36 сельских и 1 работает  в Администрации МО «</w:t>
      </w:r>
      <w:proofErr w:type="spellStart"/>
      <w:r w:rsidRPr="0083456D">
        <w:rPr>
          <w:rFonts w:ascii="Times New Roman" w:eastAsia="Times New Roman" w:hAnsi="Times New Roman" w:cs="Times New Roman"/>
          <w:color w:val="000000"/>
          <w:sz w:val="24"/>
        </w:rPr>
        <w:t>Можгинский</w:t>
      </w:r>
      <w:proofErr w:type="spellEnd"/>
      <w:r w:rsidRPr="0083456D">
        <w:rPr>
          <w:rFonts w:ascii="Times New Roman" w:eastAsia="Times New Roman" w:hAnsi="Times New Roman" w:cs="Times New Roman"/>
          <w:color w:val="000000"/>
          <w:sz w:val="24"/>
        </w:rPr>
        <w:t xml:space="preserve"> район»</w:t>
      </w:r>
      <w:proofErr w:type="gramStart"/>
      <w:r w:rsidRPr="0083456D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Pr="0083456D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gramStart"/>
      <w:r w:rsidRPr="0083456D">
        <w:rPr>
          <w:rFonts w:ascii="Times New Roman" w:eastAsia="Times New Roman" w:hAnsi="Times New Roman" w:cs="Times New Roman"/>
          <w:color w:val="000000"/>
          <w:sz w:val="24"/>
        </w:rPr>
        <w:t>у</w:t>
      </w:r>
      <w:proofErr w:type="gramEnd"/>
      <w:r w:rsidRPr="0083456D">
        <w:rPr>
          <w:rFonts w:ascii="Times New Roman" w:eastAsia="Times New Roman" w:hAnsi="Times New Roman" w:cs="Times New Roman"/>
          <w:color w:val="000000"/>
          <w:sz w:val="24"/>
        </w:rPr>
        <w:t xml:space="preserve">чреждении.  </w:t>
      </w:r>
    </w:p>
    <w:p w:rsidR="00BA102E" w:rsidRPr="0083456D" w:rsidRDefault="00BA102E" w:rsidP="00BA10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3456D">
        <w:rPr>
          <w:rFonts w:ascii="Times New Roman" w:eastAsia="Times New Roman" w:hAnsi="Times New Roman" w:cs="Times New Roman"/>
          <w:color w:val="000000"/>
          <w:sz w:val="24"/>
        </w:rPr>
        <w:t xml:space="preserve">            В соответствии с планом мероприятий для граждан пожилого возраста и инвалидов  ежегодно проводятся районные спортивные развлекательные праздники, творческие фестивали. В сельских поселениях первичные ветеранские организации совместно с представителями учреждений культуры и другими заинтересованными физическими и юридическими лицами  проводят для пенсионеров свои  традиционные мероприятия.</w:t>
      </w:r>
    </w:p>
    <w:p w:rsidR="0083456D" w:rsidRDefault="0083456D" w:rsidP="00543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3A0A" w:rsidRPr="0083456D" w:rsidRDefault="00543A0A" w:rsidP="00543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456D">
        <w:rPr>
          <w:rFonts w:ascii="Times New Roman" w:eastAsia="Times New Roman" w:hAnsi="Times New Roman" w:cs="Times New Roman"/>
          <w:b/>
          <w:bCs/>
          <w:lang w:eastAsia="ru-RU"/>
        </w:rPr>
        <w:t xml:space="preserve">Решили: </w:t>
      </w:r>
    </w:p>
    <w:p w:rsidR="00543A0A" w:rsidRDefault="00543A0A" w:rsidP="00543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456D">
        <w:rPr>
          <w:rFonts w:ascii="Times New Roman" w:eastAsia="Times New Roman" w:hAnsi="Times New Roman" w:cs="Times New Roman"/>
          <w:bCs/>
          <w:lang w:eastAsia="ru-RU"/>
        </w:rPr>
        <w:t xml:space="preserve"> 1.   </w:t>
      </w:r>
      <w:r w:rsidR="00833958" w:rsidRPr="0083456D">
        <w:rPr>
          <w:rFonts w:ascii="Times New Roman" w:eastAsia="Times New Roman" w:hAnsi="Times New Roman" w:cs="Times New Roman"/>
          <w:bCs/>
          <w:lang w:eastAsia="ru-RU"/>
        </w:rPr>
        <w:t>Информацию Сарычевой М.Н., заместителя Главы МО «</w:t>
      </w:r>
      <w:proofErr w:type="spellStart"/>
      <w:r w:rsidR="00833958" w:rsidRPr="0083456D">
        <w:rPr>
          <w:rFonts w:ascii="Times New Roman" w:eastAsia="Times New Roman" w:hAnsi="Times New Roman" w:cs="Times New Roman"/>
          <w:bCs/>
          <w:lang w:eastAsia="ru-RU"/>
        </w:rPr>
        <w:t>Можгинский</w:t>
      </w:r>
      <w:proofErr w:type="spellEnd"/>
      <w:r w:rsidR="00833958" w:rsidRPr="0083456D">
        <w:rPr>
          <w:rFonts w:ascii="Times New Roman" w:eastAsia="Times New Roman" w:hAnsi="Times New Roman" w:cs="Times New Roman"/>
          <w:bCs/>
          <w:lang w:eastAsia="ru-RU"/>
        </w:rPr>
        <w:t xml:space="preserve"> район» принять сведению.</w:t>
      </w:r>
    </w:p>
    <w:p w:rsidR="007E6F56" w:rsidRPr="0083456D" w:rsidRDefault="007E6F56" w:rsidP="00543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A0A" w:rsidRPr="0083456D" w:rsidRDefault="00543A0A" w:rsidP="00543A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456D">
        <w:rPr>
          <w:rFonts w:ascii="Times New Roman" w:eastAsia="Times New Roman" w:hAnsi="Times New Roman" w:cs="Times New Roman"/>
          <w:b/>
          <w:lang w:eastAsia="ru-RU"/>
        </w:rPr>
        <w:t>Голосовали:</w:t>
      </w:r>
      <w:r w:rsidR="00833958" w:rsidRPr="0083456D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83456D">
        <w:rPr>
          <w:rFonts w:ascii="Times New Roman" w:eastAsia="Times New Roman" w:hAnsi="Times New Roman" w:cs="Times New Roman"/>
          <w:b/>
          <w:lang w:eastAsia="ru-RU"/>
        </w:rPr>
        <w:t>за:  «2</w:t>
      </w:r>
      <w:r w:rsidR="009D02CC">
        <w:rPr>
          <w:rFonts w:ascii="Times New Roman" w:eastAsia="Times New Roman" w:hAnsi="Times New Roman" w:cs="Times New Roman"/>
          <w:b/>
          <w:lang w:eastAsia="ru-RU"/>
        </w:rPr>
        <w:t>2</w:t>
      </w:r>
      <w:r w:rsidRPr="0083456D">
        <w:rPr>
          <w:rFonts w:ascii="Times New Roman" w:eastAsia="Times New Roman" w:hAnsi="Times New Roman" w:cs="Times New Roman"/>
          <w:b/>
          <w:lang w:eastAsia="ru-RU"/>
        </w:rPr>
        <w:t>»  против: «0». Воздержались « 0».</w:t>
      </w:r>
    </w:p>
    <w:p w:rsidR="00543A0A" w:rsidRPr="0083456D" w:rsidRDefault="00543A0A" w:rsidP="00543A0A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456D">
        <w:rPr>
          <w:rFonts w:ascii="Times New Roman" w:eastAsia="Times New Roman" w:hAnsi="Times New Roman" w:cs="Times New Roman"/>
          <w:lang w:eastAsia="ru-RU"/>
        </w:rPr>
        <w:t>Решение принято единогласно</w:t>
      </w:r>
      <w:r w:rsidRPr="0083456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43A0A" w:rsidRPr="0083456D" w:rsidRDefault="00543A0A" w:rsidP="00543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F0436" w:rsidRPr="0083456D" w:rsidRDefault="00EF0436" w:rsidP="00EF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45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proofErr w:type="gramStart"/>
      <w:r w:rsidRPr="008345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о-</w:t>
      </w:r>
      <w:proofErr w:type="gramEnd"/>
      <w:r w:rsidR="001F2381" w:rsidRPr="008345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D02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второму</w:t>
      </w:r>
      <w:r w:rsidR="001F2381" w:rsidRPr="008345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345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вопросу  повестки дня</w:t>
      </w:r>
    </w:p>
    <w:p w:rsidR="00EF0436" w:rsidRPr="0083456D" w:rsidRDefault="00EF0436" w:rsidP="00EF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F0436" w:rsidRPr="0083456D" w:rsidRDefault="00EF0436" w:rsidP="00EF0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proofErr w:type="gramStart"/>
      <w:r w:rsidRPr="0083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83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Дорофеева Т.Е. –руководитель местного отделения Партии «ЕДИНАЯ РОССИЯ»  </w:t>
      </w:r>
      <w:r w:rsidRPr="0083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3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4.2. Устава Всероссийской Политической партии </w:t>
      </w:r>
      <w:r w:rsidRPr="0083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</w:t>
      </w:r>
      <w:r w:rsidRPr="0083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основании заявлений принять  в члены Всероссийской политической партии </w:t>
      </w:r>
      <w:r w:rsidRPr="0083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«ЕДИНАЯ РОССИЯ» </w:t>
      </w:r>
      <w:r w:rsidRPr="00834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сторонников партии</w:t>
      </w:r>
      <w:proofErr w:type="gramStart"/>
      <w:r w:rsidRPr="0083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A75F77" w:rsidRPr="0083456D" w:rsidRDefault="00A75F77" w:rsidP="00EF0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4141"/>
        <w:gridCol w:w="4785"/>
      </w:tblGrid>
      <w:tr w:rsidR="00A75F77" w:rsidRPr="0083456D" w:rsidTr="00D96071">
        <w:trPr>
          <w:trHeight w:val="225"/>
        </w:trPr>
        <w:tc>
          <w:tcPr>
            <w:tcW w:w="645" w:type="dxa"/>
            <w:vMerge w:val="restart"/>
          </w:tcPr>
          <w:p w:rsidR="00EF0436" w:rsidRPr="0083456D" w:rsidRDefault="00EF0436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1" w:type="dxa"/>
            <w:vMerge w:val="restart"/>
          </w:tcPr>
          <w:p w:rsidR="00EF0436" w:rsidRPr="0083456D" w:rsidRDefault="00EF0436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gramStart"/>
            <w:r w:rsidRPr="0083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3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4785" w:type="dxa"/>
            <w:tcBorders>
              <w:bottom w:val="nil"/>
            </w:tcBorders>
          </w:tcPr>
          <w:p w:rsidR="00EF0436" w:rsidRPr="0083456D" w:rsidRDefault="00EF0436" w:rsidP="00EF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Первичная  организация</w:t>
            </w:r>
          </w:p>
        </w:tc>
      </w:tr>
      <w:tr w:rsidR="00A75F77" w:rsidRPr="0083456D" w:rsidTr="00D96071">
        <w:trPr>
          <w:trHeight w:val="315"/>
        </w:trPr>
        <w:tc>
          <w:tcPr>
            <w:tcW w:w="645" w:type="dxa"/>
            <w:vMerge/>
          </w:tcPr>
          <w:p w:rsidR="00EF0436" w:rsidRPr="0083456D" w:rsidRDefault="00EF0436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:rsidR="00EF0436" w:rsidRPr="0083456D" w:rsidRDefault="00EF0436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:rsidR="00EF0436" w:rsidRPr="0083456D" w:rsidRDefault="00EF0436" w:rsidP="00EF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77" w:rsidRPr="0083456D" w:rsidTr="00D96071">
        <w:tc>
          <w:tcPr>
            <w:tcW w:w="645" w:type="dxa"/>
          </w:tcPr>
          <w:p w:rsidR="00EF0436" w:rsidRPr="0083456D" w:rsidRDefault="00EF0436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:rsidR="00EF0436" w:rsidRPr="0083456D" w:rsidRDefault="00A75F77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 Ивана Владимировича</w:t>
            </w:r>
          </w:p>
        </w:tc>
        <w:tc>
          <w:tcPr>
            <w:tcW w:w="4785" w:type="dxa"/>
          </w:tcPr>
          <w:p w:rsidR="00EF0436" w:rsidRPr="0083456D" w:rsidRDefault="00A75F77" w:rsidP="00EF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Большеучинское</w:t>
            </w:r>
            <w:proofErr w:type="spellEnd"/>
          </w:p>
        </w:tc>
      </w:tr>
      <w:tr w:rsidR="00A75F77" w:rsidRPr="0083456D" w:rsidTr="00D96071">
        <w:tc>
          <w:tcPr>
            <w:tcW w:w="645" w:type="dxa"/>
          </w:tcPr>
          <w:p w:rsidR="00EF0436" w:rsidRPr="0083456D" w:rsidRDefault="00EF0436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1" w:type="dxa"/>
          </w:tcPr>
          <w:p w:rsidR="00EF0436" w:rsidRPr="0083456D" w:rsidRDefault="00A75F77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Горынцеву</w:t>
            </w:r>
            <w:proofErr w:type="spellEnd"/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Елену Владимировну</w:t>
            </w:r>
          </w:p>
        </w:tc>
        <w:tc>
          <w:tcPr>
            <w:tcW w:w="4785" w:type="dxa"/>
          </w:tcPr>
          <w:p w:rsidR="00EF0436" w:rsidRPr="0083456D" w:rsidRDefault="00A75F77" w:rsidP="00EF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Большеучинское</w:t>
            </w:r>
            <w:proofErr w:type="spellEnd"/>
          </w:p>
        </w:tc>
      </w:tr>
      <w:tr w:rsidR="00EF0436" w:rsidRPr="0083456D" w:rsidTr="00D96071">
        <w:tc>
          <w:tcPr>
            <w:tcW w:w="645" w:type="dxa"/>
          </w:tcPr>
          <w:p w:rsidR="00EF0436" w:rsidRPr="0083456D" w:rsidRDefault="00EF0436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1" w:type="dxa"/>
          </w:tcPr>
          <w:p w:rsidR="00EF0436" w:rsidRPr="0083456D" w:rsidRDefault="00A75F77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Борисову Елену Юрьевну</w:t>
            </w:r>
          </w:p>
        </w:tc>
        <w:tc>
          <w:tcPr>
            <w:tcW w:w="4785" w:type="dxa"/>
          </w:tcPr>
          <w:p w:rsidR="00EF0436" w:rsidRPr="0083456D" w:rsidRDefault="00A75F77" w:rsidP="00EF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Большеучинское</w:t>
            </w:r>
            <w:proofErr w:type="spellEnd"/>
          </w:p>
        </w:tc>
      </w:tr>
    </w:tbl>
    <w:p w:rsidR="00EF0436" w:rsidRPr="0083456D" w:rsidRDefault="00EF0436" w:rsidP="00EF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436" w:rsidRDefault="00EF0436" w:rsidP="00EF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7E6F56" w:rsidRPr="0083456D" w:rsidRDefault="007E6F56" w:rsidP="00EF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436" w:rsidRPr="0083456D" w:rsidRDefault="00EF0436" w:rsidP="00EF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На основании  личных письменных заявлений и в соответствии с п.4.2.1 Устава Партии принять в члены  Всероссийской политической партии «</w:t>
      </w:r>
      <w:r w:rsidRPr="0083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ЕДИНАЯ РОССИЯ»:</w:t>
      </w:r>
    </w:p>
    <w:p w:rsidR="00EF0436" w:rsidRDefault="00EF0436" w:rsidP="00EF043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56" w:rsidRPr="0083456D" w:rsidRDefault="007E6F56" w:rsidP="00EF043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3728"/>
        <w:gridCol w:w="1032"/>
        <w:gridCol w:w="1529"/>
        <w:gridCol w:w="2649"/>
      </w:tblGrid>
      <w:tr w:rsidR="00A75F77" w:rsidRPr="0083456D" w:rsidTr="00A75F77">
        <w:trPr>
          <w:trHeight w:val="225"/>
        </w:trPr>
        <w:tc>
          <w:tcPr>
            <w:tcW w:w="633" w:type="dxa"/>
            <w:vMerge w:val="restart"/>
          </w:tcPr>
          <w:p w:rsidR="00EF0436" w:rsidRPr="0083456D" w:rsidRDefault="00EF0436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28" w:type="dxa"/>
            <w:vMerge w:val="restart"/>
          </w:tcPr>
          <w:p w:rsidR="00EF0436" w:rsidRPr="0083456D" w:rsidRDefault="00EF0436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gramStart"/>
            <w:r w:rsidRPr="0083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3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5210" w:type="dxa"/>
            <w:gridSpan w:val="3"/>
          </w:tcPr>
          <w:p w:rsidR="00EF0436" w:rsidRPr="0083456D" w:rsidRDefault="00EF0436" w:rsidP="00EF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голосовали</w:t>
            </w:r>
          </w:p>
        </w:tc>
      </w:tr>
      <w:tr w:rsidR="00A75F77" w:rsidRPr="0083456D" w:rsidTr="00A75F77">
        <w:trPr>
          <w:trHeight w:val="315"/>
        </w:trPr>
        <w:tc>
          <w:tcPr>
            <w:tcW w:w="633" w:type="dxa"/>
            <w:vMerge/>
          </w:tcPr>
          <w:p w:rsidR="00EF0436" w:rsidRPr="0083456D" w:rsidRDefault="00EF0436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vMerge/>
          </w:tcPr>
          <w:p w:rsidR="00EF0436" w:rsidRPr="0083456D" w:rsidRDefault="00EF0436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F0436" w:rsidRPr="0083456D" w:rsidRDefault="00EF0436" w:rsidP="00EF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529" w:type="dxa"/>
          </w:tcPr>
          <w:p w:rsidR="00EF0436" w:rsidRPr="0083456D" w:rsidRDefault="00EF0436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649" w:type="dxa"/>
          </w:tcPr>
          <w:p w:rsidR="00EF0436" w:rsidRPr="0083456D" w:rsidRDefault="00EF0436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A75F77" w:rsidRPr="0083456D" w:rsidTr="00A75F77">
        <w:tc>
          <w:tcPr>
            <w:tcW w:w="633" w:type="dxa"/>
          </w:tcPr>
          <w:p w:rsidR="00EF0436" w:rsidRPr="0083456D" w:rsidRDefault="00EF0436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8" w:type="dxa"/>
          </w:tcPr>
          <w:p w:rsidR="00EF0436" w:rsidRPr="0083456D" w:rsidRDefault="00A75F77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 Ивана Владимировича</w:t>
            </w:r>
          </w:p>
        </w:tc>
        <w:tc>
          <w:tcPr>
            <w:tcW w:w="1032" w:type="dxa"/>
          </w:tcPr>
          <w:p w:rsidR="00EF0436" w:rsidRPr="0083456D" w:rsidRDefault="00EF0436" w:rsidP="009D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0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EF0436" w:rsidRPr="0083456D" w:rsidRDefault="00EF0436" w:rsidP="00EF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</w:tcPr>
          <w:p w:rsidR="00EF0436" w:rsidRPr="0083456D" w:rsidRDefault="00EF0436" w:rsidP="00EF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5F77" w:rsidRPr="0083456D" w:rsidTr="00A75F77">
        <w:tc>
          <w:tcPr>
            <w:tcW w:w="633" w:type="dxa"/>
          </w:tcPr>
          <w:p w:rsidR="00EF0436" w:rsidRPr="0083456D" w:rsidRDefault="00EF0436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8" w:type="dxa"/>
          </w:tcPr>
          <w:p w:rsidR="00EF0436" w:rsidRPr="0083456D" w:rsidRDefault="00A75F77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Горынцеву</w:t>
            </w:r>
            <w:proofErr w:type="spellEnd"/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Елену Владимировну</w:t>
            </w:r>
          </w:p>
        </w:tc>
        <w:tc>
          <w:tcPr>
            <w:tcW w:w="1032" w:type="dxa"/>
          </w:tcPr>
          <w:p w:rsidR="00EF0436" w:rsidRPr="0083456D" w:rsidRDefault="00EF0436" w:rsidP="009D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0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EF0436" w:rsidRPr="0083456D" w:rsidRDefault="00EF0436" w:rsidP="00EF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</w:tcPr>
          <w:p w:rsidR="00EF0436" w:rsidRPr="0083456D" w:rsidRDefault="00EF0436" w:rsidP="00EF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5F77" w:rsidRPr="0083456D" w:rsidTr="00A75F77">
        <w:tc>
          <w:tcPr>
            <w:tcW w:w="633" w:type="dxa"/>
          </w:tcPr>
          <w:p w:rsidR="00EF0436" w:rsidRPr="0083456D" w:rsidRDefault="00EF0436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8" w:type="dxa"/>
          </w:tcPr>
          <w:p w:rsidR="00EF0436" w:rsidRPr="0083456D" w:rsidRDefault="00A75F77" w:rsidP="00EF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Борисову Елену Юрьевну</w:t>
            </w:r>
          </w:p>
        </w:tc>
        <w:tc>
          <w:tcPr>
            <w:tcW w:w="1032" w:type="dxa"/>
          </w:tcPr>
          <w:p w:rsidR="00EF0436" w:rsidRPr="0083456D" w:rsidRDefault="00EF0436" w:rsidP="009D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0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EF0436" w:rsidRPr="0083456D" w:rsidRDefault="00EF0436" w:rsidP="00EF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</w:tcPr>
          <w:p w:rsidR="00EF0436" w:rsidRPr="0083456D" w:rsidRDefault="00EF0436" w:rsidP="00EF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5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0436" w:rsidRPr="0083456D" w:rsidRDefault="00EF0436" w:rsidP="00EF0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436" w:rsidRPr="0083456D" w:rsidRDefault="00EF0436" w:rsidP="00EF0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Направить данное решение  и соответствующий пакет документов в Исполком   Удмуртского регионального отделения </w:t>
      </w:r>
      <w:proofErr w:type="spellStart"/>
      <w:r w:rsidRPr="00834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</w:t>
      </w:r>
      <w:proofErr w:type="gramStart"/>
      <w:r w:rsidRPr="0083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</w:t>
      </w:r>
      <w:proofErr w:type="gramEnd"/>
      <w:r w:rsidRPr="0083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ДИНАЯ</w:t>
      </w:r>
      <w:proofErr w:type="spellEnd"/>
      <w:r w:rsidRPr="0083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РОССИЯ»</w:t>
      </w:r>
      <w:r w:rsidRPr="0083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внесения соответствующей записи в Единый реестр Партии.</w:t>
      </w:r>
    </w:p>
    <w:p w:rsidR="00EF0436" w:rsidRPr="0083456D" w:rsidRDefault="00EF0436" w:rsidP="00EF04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Контроль  исполнения решения возложить на Руководителя исполнительного  комитета местного отделения </w:t>
      </w:r>
      <w:proofErr w:type="spellStart"/>
      <w:r w:rsidRPr="008345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3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Партии «</w:t>
      </w:r>
      <w:r w:rsidRPr="0083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ЕДИНАЯ РОССИЯ</w:t>
      </w:r>
      <w:r w:rsidRPr="0083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3456D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Т.Е.Дорофееву</w:t>
      </w:r>
      <w:proofErr w:type="spellEnd"/>
      <w:r w:rsidRPr="00834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2CC" w:rsidRDefault="00543A0A" w:rsidP="00543A0A">
      <w:pPr>
        <w:pStyle w:val="1"/>
        <w:jc w:val="both"/>
        <w:rPr>
          <w:rFonts w:ascii="Times New Roman" w:eastAsia="Times New Roman" w:hAnsi="Times New Roman"/>
          <w:sz w:val="24"/>
          <w:szCs w:val="24"/>
        </w:rPr>
      </w:pPr>
      <w:r w:rsidRPr="0083456D">
        <w:rPr>
          <w:rFonts w:ascii="Times New Roman" w:eastAsia="Times New Roman" w:hAnsi="Times New Roman"/>
          <w:sz w:val="24"/>
          <w:szCs w:val="24"/>
        </w:rPr>
        <w:tab/>
      </w:r>
      <w:r w:rsidRPr="0083456D">
        <w:rPr>
          <w:rFonts w:ascii="Times New Roman" w:eastAsia="Times New Roman" w:hAnsi="Times New Roman"/>
          <w:sz w:val="24"/>
          <w:szCs w:val="24"/>
        </w:rPr>
        <w:tab/>
      </w:r>
    </w:p>
    <w:p w:rsidR="009D02CC" w:rsidRDefault="009D02CC" w:rsidP="00543A0A">
      <w:pPr>
        <w:pStyle w:val="1"/>
        <w:jc w:val="both"/>
        <w:rPr>
          <w:rFonts w:ascii="Times New Roman" w:eastAsia="Times New Roman" w:hAnsi="Times New Roman"/>
          <w:sz w:val="24"/>
          <w:szCs w:val="24"/>
        </w:rPr>
      </w:pPr>
    </w:p>
    <w:p w:rsidR="00F0005D" w:rsidRPr="0083456D" w:rsidRDefault="00F0005D" w:rsidP="00F00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45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proofErr w:type="gramStart"/>
      <w:r w:rsidRPr="008345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о-</w:t>
      </w:r>
      <w:proofErr w:type="gramEnd"/>
      <w:r w:rsidRPr="008345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третьему</w:t>
      </w:r>
      <w:r w:rsidRPr="008345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вопросу  повестки дня</w:t>
      </w:r>
    </w:p>
    <w:p w:rsidR="009D02CC" w:rsidRDefault="009D02CC" w:rsidP="00543A0A">
      <w:pPr>
        <w:pStyle w:val="1"/>
        <w:jc w:val="both"/>
        <w:rPr>
          <w:rFonts w:ascii="Times New Roman" w:eastAsia="Times New Roman" w:hAnsi="Times New Roman"/>
          <w:sz w:val="24"/>
          <w:szCs w:val="24"/>
        </w:rPr>
      </w:pPr>
    </w:p>
    <w:p w:rsidR="00F8269A" w:rsidRDefault="00F8269A" w:rsidP="00F826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lang w:eastAsia="ru-RU"/>
        </w:rPr>
        <w:t xml:space="preserve">секретаря местного отделения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Королькову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Г.П. </w:t>
      </w:r>
    </w:p>
    <w:p w:rsidR="00F8269A" w:rsidRDefault="00F8269A" w:rsidP="00F826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С Регионального отделения Партии «</w:t>
      </w:r>
      <w:r>
        <w:rPr>
          <w:rFonts w:ascii="Times New Roman" w:eastAsia="Times New Roman" w:hAnsi="Times New Roman" w:cs="Times New Roman"/>
          <w:b/>
          <w:lang w:eastAsia="ru-RU"/>
        </w:rPr>
        <w:t>ЕДИНАЯ РОССИЯ</w:t>
      </w:r>
      <w:r>
        <w:rPr>
          <w:rFonts w:ascii="Times New Roman" w:eastAsia="Times New Roman" w:hAnsi="Times New Roman" w:cs="Times New Roman"/>
          <w:lang w:eastAsia="ru-RU"/>
        </w:rPr>
        <w:t xml:space="preserve">» пришло напоминание, что до 20 октября 2017 года необходимо провести  </w:t>
      </w:r>
      <w:r>
        <w:rPr>
          <w:rFonts w:ascii="Times New Roman" w:eastAsia="Times New Roman" w:hAnsi="Times New Roman" w:cs="Times New Roman"/>
          <w:lang w:val="en-US" w:eastAsia="ru-RU"/>
        </w:rPr>
        <w:t>XXV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>II</w:t>
      </w:r>
      <w:r>
        <w:rPr>
          <w:rFonts w:ascii="Times New Roman" w:eastAsia="Times New Roman" w:hAnsi="Times New Roman" w:cs="Times New Roman"/>
          <w:lang w:eastAsia="ru-RU"/>
        </w:rPr>
        <w:t xml:space="preserve">  этап)  Конференцию местного отделения. И  Конференцию эту закрыть.  Я предлагаю провести  это мероприятие 18  октября 2017 года 14.00 часов в ДОСААФ, в актовом зале. Утвердить повестку конференции. Делегации будут те же люди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которые приезжали в июне 2017 года.</w:t>
      </w:r>
    </w:p>
    <w:p w:rsidR="00F8269A" w:rsidRDefault="00F8269A" w:rsidP="00F82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8269A" w:rsidRDefault="00F8269A" w:rsidP="00F826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Решили:</w:t>
      </w:r>
    </w:p>
    <w:p w:rsidR="00F8269A" w:rsidRDefault="00F8269A" w:rsidP="00F8269A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.Созвать 18 октября  2017 года в 14.00 часов в городе Можге,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-6 в актовом зале ДОСААФ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этап)   Конференцию Местного отделения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политической партии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ЕДИНАЯ РООСИЯ».</w:t>
      </w:r>
    </w:p>
    <w:p w:rsidR="00F8269A" w:rsidRDefault="00F8269A" w:rsidP="00F8269A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69A" w:rsidRDefault="00F8269A" w:rsidP="00F8269A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проект повестки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-ой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этап)  Конференции Местного отделения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политической партии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РООСИЯ»:</w:t>
      </w:r>
    </w:p>
    <w:p w:rsidR="00F8269A" w:rsidRDefault="00F8269A" w:rsidP="00F8269A">
      <w:pPr>
        <w:numPr>
          <w:ilvl w:val="0"/>
          <w:numId w:val="2"/>
        </w:numPr>
        <w:tabs>
          <w:tab w:val="left" w:pos="142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40" w:after="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 выборов в депутаты Государственного Совета Удмуртской Республики шестого созыва и Главы Удмуртской Республики</w:t>
      </w:r>
    </w:p>
    <w:p w:rsidR="00F8269A" w:rsidRDefault="00F8269A" w:rsidP="00F8269A">
      <w:pPr>
        <w:numPr>
          <w:ilvl w:val="0"/>
          <w:numId w:val="2"/>
        </w:numPr>
        <w:tabs>
          <w:tab w:val="left" w:pos="142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40" w:after="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активных членов Партии по итогам выборов.</w:t>
      </w:r>
    </w:p>
    <w:p w:rsidR="00F8269A" w:rsidRDefault="00F8269A" w:rsidP="00F8269A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269A" w:rsidRDefault="00F8269A" w:rsidP="00F8269A">
      <w:pPr>
        <w:numPr>
          <w:ilvl w:val="0"/>
          <w:numId w:val="2"/>
        </w:numPr>
        <w:tabs>
          <w:tab w:val="left" w:pos="142"/>
          <w:tab w:val="left" w:pos="851"/>
          <w:tab w:val="left" w:pos="1134"/>
        </w:tabs>
        <w:autoSpaceDE w:val="0"/>
        <w:autoSpaceDN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соответствии 14.5.4 Устава Всероссийской политической партии «ЕДИНАЯ РОССИЯ», делегатами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-ой  Конференции ,кроме избранных от первичных отделений по норме представительства, являются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F8269A" w:rsidRDefault="00F8269A" w:rsidP="00F8269A">
      <w:pPr>
        <w:tabs>
          <w:tab w:val="left" w:pos="0"/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члены местного Политсовета Партии </w:t>
      </w:r>
      <w:r>
        <w:rPr>
          <w:rFonts w:ascii="Times New Roman" w:eastAsia="Times New Roman" w:hAnsi="Times New Roman" w:cs="Times New Roman"/>
          <w:b/>
          <w:lang w:eastAsia="ru-RU"/>
        </w:rPr>
        <w:t>«ЕДИНАЯ РОССИЯ»;</w:t>
      </w:r>
    </w:p>
    <w:p w:rsidR="00F8269A" w:rsidRDefault="00F8269A" w:rsidP="00F8269A">
      <w:pPr>
        <w:tabs>
          <w:tab w:val="left" w:pos="0"/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члены местной контрольно-ревизионной комиссии.</w:t>
      </w:r>
    </w:p>
    <w:p w:rsidR="00F8269A" w:rsidRDefault="00F8269A" w:rsidP="00F826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69A" w:rsidRDefault="00F8269A" w:rsidP="00F826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 22»  против:«0» воздержались: «0».</w:t>
      </w:r>
    </w:p>
    <w:p w:rsidR="00F8269A" w:rsidRDefault="00F8269A" w:rsidP="00F8269A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D02CC" w:rsidRDefault="009D02CC" w:rsidP="00543A0A">
      <w:pPr>
        <w:pStyle w:val="1"/>
        <w:jc w:val="both"/>
        <w:rPr>
          <w:rFonts w:ascii="Times New Roman" w:eastAsia="Times New Roman" w:hAnsi="Times New Roman"/>
          <w:sz w:val="24"/>
          <w:szCs w:val="24"/>
        </w:rPr>
      </w:pPr>
    </w:p>
    <w:p w:rsidR="00F0005D" w:rsidRDefault="00543A0A" w:rsidP="00543A0A">
      <w:pPr>
        <w:pStyle w:val="1"/>
        <w:jc w:val="both"/>
        <w:rPr>
          <w:rFonts w:ascii="Times New Roman" w:eastAsia="Times New Roman" w:hAnsi="Times New Roman"/>
          <w:sz w:val="24"/>
          <w:szCs w:val="24"/>
        </w:rPr>
      </w:pPr>
      <w:r w:rsidRPr="0083456D">
        <w:rPr>
          <w:rFonts w:ascii="Times New Roman" w:eastAsia="Times New Roman" w:hAnsi="Times New Roman"/>
          <w:sz w:val="24"/>
          <w:szCs w:val="24"/>
        </w:rPr>
        <w:tab/>
      </w:r>
    </w:p>
    <w:p w:rsidR="00F0005D" w:rsidRDefault="00F0005D" w:rsidP="00543A0A">
      <w:pPr>
        <w:pStyle w:val="1"/>
        <w:jc w:val="both"/>
        <w:rPr>
          <w:rFonts w:ascii="Times New Roman" w:eastAsia="Times New Roman" w:hAnsi="Times New Roman"/>
          <w:sz w:val="24"/>
          <w:szCs w:val="24"/>
        </w:rPr>
      </w:pPr>
    </w:p>
    <w:p w:rsidR="00F0005D" w:rsidRPr="00F8269A" w:rsidRDefault="00F0005D" w:rsidP="00543A0A">
      <w:pPr>
        <w:pStyle w:val="1"/>
        <w:jc w:val="both"/>
        <w:rPr>
          <w:rFonts w:ascii="Times New Roman" w:eastAsia="Times New Roman" w:hAnsi="Times New Roman"/>
          <w:sz w:val="24"/>
          <w:szCs w:val="24"/>
        </w:rPr>
      </w:pPr>
    </w:p>
    <w:p w:rsidR="00543A0A" w:rsidRPr="00F8269A" w:rsidRDefault="00543A0A" w:rsidP="00543A0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F8269A">
        <w:rPr>
          <w:rFonts w:ascii="Times New Roman" w:hAnsi="Times New Roman"/>
          <w:b/>
          <w:sz w:val="24"/>
          <w:szCs w:val="24"/>
        </w:rPr>
        <w:t>Секретарь</w:t>
      </w:r>
    </w:p>
    <w:p w:rsidR="00543A0A" w:rsidRPr="00F8269A" w:rsidRDefault="00543A0A" w:rsidP="00543A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2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местного отделения </w:t>
      </w:r>
      <w:proofErr w:type="spellStart"/>
      <w:r w:rsidRPr="00F82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Можгинского</w:t>
      </w:r>
      <w:proofErr w:type="spellEnd"/>
      <w:r w:rsidRPr="00F82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района </w:t>
      </w:r>
    </w:p>
    <w:p w:rsidR="00543A0A" w:rsidRPr="00F8269A" w:rsidRDefault="00F8269A" w:rsidP="00543A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</w:t>
      </w:r>
      <w:r w:rsidR="00543A0A" w:rsidRPr="00F82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ртии «ЕДИНАЯ РОССИЯ»                                                   </w:t>
      </w:r>
      <w:r w:rsidR="00E2039B" w:rsidRPr="00F82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</w:t>
      </w:r>
      <w:r w:rsidR="00543A0A" w:rsidRPr="00F82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proofErr w:type="spellStart"/>
      <w:r w:rsidR="00543A0A" w:rsidRPr="00F82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Г.П.Королькова</w:t>
      </w:r>
      <w:proofErr w:type="spellEnd"/>
      <w:r w:rsidR="00543A0A" w:rsidRPr="00F826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:rsidR="00543A0A" w:rsidRPr="00F8269A" w:rsidRDefault="00543A0A" w:rsidP="00543A0A">
      <w:pPr>
        <w:rPr>
          <w:rFonts w:ascii="Times New Roman" w:hAnsi="Times New Roman" w:cs="Times New Roman"/>
          <w:sz w:val="24"/>
          <w:szCs w:val="24"/>
        </w:rPr>
      </w:pPr>
      <w:r w:rsidRPr="00F826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6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6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6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6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6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6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6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6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6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6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6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6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6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6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3A0A" w:rsidRPr="0083456D" w:rsidRDefault="00543A0A" w:rsidP="00543A0A">
      <w:pPr>
        <w:rPr>
          <w:rFonts w:ascii="Times New Roman" w:hAnsi="Times New Roman" w:cs="Times New Roman"/>
        </w:rPr>
      </w:pPr>
    </w:p>
    <w:p w:rsidR="00543A0A" w:rsidRPr="0083456D" w:rsidRDefault="00543A0A" w:rsidP="00543A0A">
      <w:pPr>
        <w:rPr>
          <w:rFonts w:ascii="Times New Roman" w:hAnsi="Times New Roman" w:cs="Times New Roman"/>
        </w:rPr>
      </w:pPr>
    </w:p>
    <w:p w:rsidR="00543A0A" w:rsidRPr="0083456D" w:rsidRDefault="00543A0A" w:rsidP="00543A0A">
      <w:pPr>
        <w:rPr>
          <w:rFonts w:ascii="Times New Roman" w:hAnsi="Times New Roman" w:cs="Times New Roman"/>
        </w:rPr>
      </w:pPr>
    </w:p>
    <w:p w:rsidR="006728AE" w:rsidRDefault="006728AE"/>
    <w:sectPr w:rsidR="006728AE" w:rsidSect="00C6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239"/>
    <w:multiLevelType w:val="hybridMultilevel"/>
    <w:tmpl w:val="72B2AA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A5D3B"/>
    <w:multiLevelType w:val="hybridMultilevel"/>
    <w:tmpl w:val="D084D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B0"/>
    <w:rsid w:val="00062483"/>
    <w:rsid w:val="00125188"/>
    <w:rsid w:val="00141BC6"/>
    <w:rsid w:val="001B450E"/>
    <w:rsid w:val="001F2381"/>
    <w:rsid w:val="00252EB6"/>
    <w:rsid w:val="00462040"/>
    <w:rsid w:val="0054158F"/>
    <w:rsid w:val="00543A0A"/>
    <w:rsid w:val="006728AE"/>
    <w:rsid w:val="007C6CFD"/>
    <w:rsid w:val="007E6F56"/>
    <w:rsid w:val="00806AE1"/>
    <w:rsid w:val="00833958"/>
    <w:rsid w:val="0083456D"/>
    <w:rsid w:val="00841041"/>
    <w:rsid w:val="00913624"/>
    <w:rsid w:val="009D02CC"/>
    <w:rsid w:val="00A75F77"/>
    <w:rsid w:val="00AB46E5"/>
    <w:rsid w:val="00BA102E"/>
    <w:rsid w:val="00BC02FC"/>
    <w:rsid w:val="00CD22B0"/>
    <w:rsid w:val="00D27A2C"/>
    <w:rsid w:val="00D7145B"/>
    <w:rsid w:val="00DF53D9"/>
    <w:rsid w:val="00DF7558"/>
    <w:rsid w:val="00E2039B"/>
    <w:rsid w:val="00EF0436"/>
    <w:rsid w:val="00F0005D"/>
    <w:rsid w:val="00F3338C"/>
    <w:rsid w:val="00F8269A"/>
    <w:rsid w:val="00F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0A"/>
    <w:pPr>
      <w:ind w:left="720"/>
      <w:contextualSpacing/>
    </w:pPr>
  </w:style>
  <w:style w:type="paragraph" w:styleId="a4">
    <w:name w:val="No Spacing"/>
    <w:uiPriority w:val="1"/>
    <w:qFormat/>
    <w:rsid w:val="00543A0A"/>
    <w:pPr>
      <w:spacing w:after="0" w:line="240" w:lineRule="auto"/>
    </w:pPr>
  </w:style>
  <w:style w:type="paragraph" w:customStyle="1" w:styleId="1">
    <w:name w:val="Без интервала1"/>
    <w:rsid w:val="00543A0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0A"/>
    <w:pPr>
      <w:ind w:left="720"/>
      <w:contextualSpacing/>
    </w:pPr>
  </w:style>
  <w:style w:type="paragraph" w:styleId="a4">
    <w:name w:val="No Spacing"/>
    <w:uiPriority w:val="1"/>
    <w:qFormat/>
    <w:rsid w:val="00543A0A"/>
    <w:pPr>
      <w:spacing w:after="0" w:line="240" w:lineRule="auto"/>
    </w:pPr>
  </w:style>
  <w:style w:type="paragraph" w:customStyle="1" w:styleId="1">
    <w:name w:val="Без интервала1"/>
    <w:rsid w:val="00543A0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CBF5-D093-497F-9333-99E1F890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29</cp:revision>
  <cp:lastPrinted>2017-10-18T06:29:00Z</cp:lastPrinted>
  <dcterms:created xsi:type="dcterms:W3CDTF">2017-10-02T11:38:00Z</dcterms:created>
  <dcterms:modified xsi:type="dcterms:W3CDTF">2017-10-18T12:12:00Z</dcterms:modified>
</cp:coreProperties>
</file>